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AA" w:rsidRDefault="00EB4B23" w:rsidP="00F77B64">
      <w:pPr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-547370</wp:posOffset>
            </wp:positionV>
            <wp:extent cx="923925" cy="704850"/>
            <wp:effectExtent l="19050" t="0" r="9525" b="0"/>
            <wp:wrapSquare wrapText="bothSides"/>
            <wp:docPr id="3" name="2 Imagen" descr="10153677_671626639563440_17280602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3677_671626639563440_172806029_n.png"/>
                    <pic:cNvPicPr/>
                  </pic:nvPicPr>
                  <pic:blipFill>
                    <a:blip r:embed="rId6" cstate="print"/>
                    <a:srcRect b="24643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-461645</wp:posOffset>
            </wp:positionV>
            <wp:extent cx="1095375" cy="581025"/>
            <wp:effectExtent l="19050" t="0" r="9525" b="0"/>
            <wp:wrapSquare wrapText="bothSides"/>
            <wp:docPr id="4" name="3 Imagen" descr="10714606_1486511898271162_18238077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4606_1486511898271162_1823807767_n.jpg"/>
                    <pic:cNvPicPr/>
                  </pic:nvPicPr>
                  <pic:blipFill>
                    <a:blip r:embed="rId7" cstate="print"/>
                    <a:srcRect l="7637" r="43822" b="3935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-690245</wp:posOffset>
            </wp:positionV>
            <wp:extent cx="1295400" cy="809625"/>
            <wp:effectExtent l="19050" t="0" r="0" b="0"/>
            <wp:wrapNone/>
            <wp:docPr id="5" name="Imagen 4" descr="http://www.hotelplayamazatlan.com/mx/wp-content/uploads/2015/03/difmazat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telplayamazatlan.com/mx/wp-content/uploads/2015/03/difmazatl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66" t="20213" r="37020" b="3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345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-690245</wp:posOffset>
            </wp:positionV>
            <wp:extent cx="1724025" cy="814070"/>
            <wp:effectExtent l="19050" t="0" r="9525" b="0"/>
            <wp:wrapThrough wrapText="bothSides">
              <wp:wrapPolygon edited="0">
                <wp:start x="-239" y="0"/>
                <wp:lineTo x="-239" y="21229"/>
                <wp:lineTo x="21719" y="21229"/>
                <wp:lineTo x="21719" y="0"/>
                <wp:lineTo x="-239" y="0"/>
              </wp:wrapPolygon>
            </wp:wrapThrough>
            <wp:docPr id="1" name="1 Imagen" descr="sin mar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marco.png"/>
                    <pic:cNvPicPr/>
                  </pic:nvPicPr>
                  <pic:blipFill>
                    <a:blip r:embed="rId9" cstate="print"/>
                    <a:srcRect b="2230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2AA" w:rsidRDefault="007872AA" w:rsidP="00F77B64">
      <w:pPr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</w:pPr>
    </w:p>
    <w:p w:rsidR="00F77B64" w:rsidRDefault="001332C3" w:rsidP="00F77B64">
      <w:pPr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</w:pPr>
      <w:r w:rsidRPr="00DD4485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BASES</w:t>
      </w:r>
      <w:r w:rsidR="00B84218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 xml:space="preserve"> PARA CONCURSO DE ALT</w:t>
      </w:r>
      <w:r w:rsidR="006501EE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AR DE MUERTOS IMJU MAZATLÁN 2016</w:t>
      </w:r>
      <w:r w:rsidRPr="00DD4485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:</w:t>
      </w:r>
      <w:r w:rsidR="007872AA" w:rsidRPr="007872AA">
        <w:rPr>
          <w:rFonts w:ascii="Helvetica" w:hAnsi="Helvetica" w:cs="Helvetica"/>
          <w:b/>
          <w:noProof/>
          <w:color w:val="141823"/>
          <w:sz w:val="28"/>
          <w:szCs w:val="28"/>
          <w:lang w:eastAsia="es-MX"/>
        </w:rPr>
        <w:t xml:space="preserve"> </w:t>
      </w:r>
    </w:p>
    <w:p w:rsidR="00390AFD" w:rsidRPr="00EB4B23" w:rsidRDefault="001332C3" w:rsidP="00EB4B23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1.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Podrán participar grupos de vecinos, organizaciones civiles, estudiantes de escuelas secundarias, preparatorias, universidades y todas las personas interesadas en la preservación de la tradición del Día de Muertos y la difusión de la cultura.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2.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Los grupos </w:t>
      </w:r>
      <w:r w:rsidR="001F0C98"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se integrarán con un máximo de 10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jóvenes.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3.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La edad del rango para pertenecer al equipo es de </w:t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12 a 29 años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4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. Los participantes deberán llenar la ficha de inscripción con los siguientes datos: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Nombre del grupo, dirección, teléfono, e-mail, responsable y nombre del altar y nombre de la persona a quien está dedicado, con un breve pasaje de su biografía y/o trayectoria.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5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. La fecha lí</w:t>
      </w:r>
      <w:r w:rsidR="001F0C98"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mite de inscripción es el </w:t>
      </w:r>
      <w:r w:rsidR="00EB4B23"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viernes 28</w:t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 xml:space="preserve"> de octubre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del presente año.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6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. El jurado evaluará: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="00EB4B23"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r w:rsid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* 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Creatividad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* 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Composición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* 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Originalidad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* 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Uso de elementos tradicionales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* 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Trabajo en equipo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* 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Exposición oral sobre el altar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7.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El concurso se realizará el</w:t>
      </w:r>
      <w:r w:rsidR="001F0C98"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gramStart"/>
      <w:r w:rsid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Sábado</w:t>
      </w:r>
      <w:proofErr w:type="gramEnd"/>
      <w:r w:rsid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 xml:space="preserve"> 29</w:t>
      </w:r>
      <w:r w:rsidR="001F0C98"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 xml:space="preserve"> de octubre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, en la explanada de la Plazuela República.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8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. Premio para el equipo ganador: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="008F6BD5"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1er. Lugar $</w:t>
      </w:r>
      <w:r w:rsid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2</w:t>
      </w:r>
      <w:r w:rsidR="008F6BD5"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,000</w:t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.00 MX.</w:t>
      </w:r>
      <w:r w:rsidR="008F6BD5"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 xml:space="preserve">      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9.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La instalación de los altares se llevará a cabo en un horario de 9:00 am a las 14:00 hrs y permanecerán en exhibición hasta la conclusión del evento a las 19:00 hrs.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10.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INSCRIPCIONES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A partir de la publicac</w:t>
      </w:r>
      <w:r w:rsidR="008F6BD5"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ión de la presente y hasta el 30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de octubre a las 15:00 hrs, podrán acudir a las oficinas del Instituto Municipal de la Juventud, ubicada en Calle Benito Juárez s/n en Palacio Federal entre la calle 21 de marzo y Ángel Flores,</w:t>
      </w:r>
      <w:r w:rsid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colonia Centro, al teléfono 915-80-00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ext. 1300.</w:t>
      </w:r>
      <w:r w:rsidRPr="00EB4B23">
        <w:rPr>
          <w:rFonts w:ascii="Helvetica" w:hAnsi="Helvetica" w:cs="Helvetica"/>
          <w:color w:val="141823"/>
          <w:sz w:val="20"/>
          <w:szCs w:val="20"/>
        </w:rPr>
        <w:br/>
      </w:r>
      <w:r w:rsidRPr="00EB4B23">
        <w:rPr>
          <w:rFonts w:ascii="Helvetica" w:hAnsi="Helvetica" w:cs="Helvetica"/>
          <w:b/>
          <w:color w:val="141823"/>
          <w:sz w:val="20"/>
          <w:szCs w:val="20"/>
          <w:shd w:val="clear" w:color="auto" w:fill="FFFFFF"/>
        </w:rPr>
        <w:t>11.</w:t>
      </w:r>
      <w:r w:rsidRPr="00EB4B23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Cualquier situación no prevista en la presente convocatoria será resuelta por la instancia organizadora.</w:t>
      </w:r>
    </w:p>
    <w:p w:rsidR="00390AFD" w:rsidRDefault="00390AFD" w:rsidP="00F77B64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12. La decisión del Jurado Calificador será INAPELABLE. </w:t>
      </w:r>
    </w:p>
    <w:p w:rsidR="00EB4B23" w:rsidRDefault="00EB4B23" w:rsidP="00F77B64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EB4B23" w:rsidRDefault="00EB4B23" w:rsidP="00EB4B23">
      <w:pPr>
        <w:spacing w:after="0"/>
        <w:jc w:val="center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EB4B23" w:rsidRPr="006501EE" w:rsidRDefault="00EB4B23" w:rsidP="00EB4B23">
      <w:pPr>
        <w:spacing w:after="0"/>
        <w:jc w:val="center"/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</w:pPr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Instituto Municipal de la Juventud Mazatlán</w:t>
      </w:r>
    </w:p>
    <w:p w:rsidR="00EB4B23" w:rsidRPr="006501EE" w:rsidRDefault="00EB4B23" w:rsidP="00EB4B23">
      <w:pPr>
        <w:spacing w:after="0"/>
        <w:jc w:val="center"/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</w:pPr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Calle Benito Juárez s/n en Palacio Federal</w:t>
      </w:r>
    </w:p>
    <w:p w:rsidR="00EB4B23" w:rsidRPr="006501EE" w:rsidRDefault="006501EE" w:rsidP="00EB4B23">
      <w:pPr>
        <w:spacing w:after="0"/>
        <w:jc w:val="center"/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</w:pPr>
      <w:proofErr w:type="gramStart"/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entre</w:t>
      </w:r>
      <w:proofErr w:type="gramEnd"/>
      <w:r w:rsidR="00EB4B23"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 xml:space="preserve"> calle 21 de marzo y Ángel Flores,</w:t>
      </w:r>
    </w:p>
    <w:p w:rsidR="006501EE" w:rsidRPr="006501EE" w:rsidRDefault="00EB4B23" w:rsidP="00EB4B23">
      <w:pPr>
        <w:spacing w:after="0"/>
        <w:jc w:val="center"/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</w:pPr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Colo</w:t>
      </w:r>
      <w:r w:rsidR="006501EE"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nia Centro,</w:t>
      </w:r>
    </w:p>
    <w:p w:rsidR="00EB4B23" w:rsidRPr="006501EE" w:rsidRDefault="006501EE" w:rsidP="00EB4B23">
      <w:pPr>
        <w:spacing w:after="0"/>
        <w:jc w:val="center"/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</w:pPr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T</w:t>
      </w:r>
      <w:r w:rsidR="00EB4B23"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eléfono</w:t>
      </w:r>
      <w:proofErr w:type="gramStart"/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:</w:t>
      </w:r>
      <w:r w:rsidR="00EB4B23"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915</w:t>
      </w:r>
      <w:proofErr w:type="gramEnd"/>
      <w:r w:rsidR="00EB4B23"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-80-00 ext. 1300.</w:t>
      </w:r>
    </w:p>
    <w:p w:rsidR="00EB4B23" w:rsidRPr="006501EE" w:rsidRDefault="00EB4B23" w:rsidP="00EB4B23">
      <w:pPr>
        <w:spacing w:after="0"/>
        <w:jc w:val="center"/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</w:pPr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 xml:space="preserve">E-mail: </w:t>
      </w:r>
      <w:hyperlink r:id="rId10" w:history="1">
        <w:r w:rsidRPr="006501EE">
          <w:rPr>
            <w:rStyle w:val="Hipervnculo"/>
            <w:rFonts w:ascii="Helvetica" w:hAnsi="Helvetica" w:cs="Helvetica"/>
            <w:sz w:val="16"/>
            <w:szCs w:val="16"/>
            <w:shd w:val="clear" w:color="auto" w:fill="FFFFFF"/>
          </w:rPr>
          <w:t>imju20142016@gmail.com</w:t>
        </w:r>
      </w:hyperlink>
    </w:p>
    <w:p w:rsidR="00EB4B23" w:rsidRPr="006501EE" w:rsidRDefault="00EB4B23" w:rsidP="00EB4B23">
      <w:pPr>
        <w:spacing w:after="0"/>
        <w:jc w:val="center"/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</w:pPr>
      <w:proofErr w:type="spellStart"/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Facebook</w:t>
      </w:r>
      <w:proofErr w:type="spellEnd"/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 xml:space="preserve">: </w:t>
      </w:r>
      <w:proofErr w:type="spellStart"/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>Imju</w:t>
      </w:r>
      <w:proofErr w:type="spellEnd"/>
      <w:r w:rsidRPr="006501EE"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  <w:t xml:space="preserve"> Mazatlán </w:t>
      </w:r>
    </w:p>
    <w:p w:rsidR="00EB4B23" w:rsidRPr="006501EE" w:rsidRDefault="00EB4B23" w:rsidP="00EB4B23">
      <w:pPr>
        <w:spacing w:after="0"/>
        <w:rPr>
          <w:rFonts w:ascii="Helvetica" w:hAnsi="Helvetica" w:cs="Helvetica"/>
          <w:color w:val="141823"/>
          <w:sz w:val="16"/>
          <w:szCs w:val="16"/>
          <w:shd w:val="clear" w:color="auto" w:fill="FFFFFF"/>
        </w:rPr>
      </w:pPr>
    </w:p>
    <w:sectPr w:rsidR="00EB4B23" w:rsidRPr="006501EE" w:rsidSect="007D7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E6B"/>
    <w:multiLevelType w:val="hybridMultilevel"/>
    <w:tmpl w:val="5C163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8503C"/>
    <w:multiLevelType w:val="hybridMultilevel"/>
    <w:tmpl w:val="B3A2E4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2C3"/>
    <w:rsid w:val="000576BC"/>
    <w:rsid w:val="001332C3"/>
    <w:rsid w:val="001F0C98"/>
    <w:rsid w:val="00390AFD"/>
    <w:rsid w:val="00404EEC"/>
    <w:rsid w:val="00500FAE"/>
    <w:rsid w:val="006501EE"/>
    <w:rsid w:val="0071174A"/>
    <w:rsid w:val="007872AA"/>
    <w:rsid w:val="007D782B"/>
    <w:rsid w:val="0088605A"/>
    <w:rsid w:val="00895A1E"/>
    <w:rsid w:val="008F6BD5"/>
    <w:rsid w:val="009D672E"/>
    <w:rsid w:val="009F79A6"/>
    <w:rsid w:val="00AA1644"/>
    <w:rsid w:val="00B84218"/>
    <w:rsid w:val="00BF275D"/>
    <w:rsid w:val="00C57104"/>
    <w:rsid w:val="00DD4485"/>
    <w:rsid w:val="00EB4B23"/>
    <w:rsid w:val="00EE0345"/>
    <w:rsid w:val="00F75AB7"/>
    <w:rsid w:val="00F7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4B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4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ju2014201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9EB2-3322-4CA5-8762-9FF542CD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2016-10-13T15:32:00Z</cp:lastPrinted>
  <dcterms:created xsi:type="dcterms:W3CDTF">2015-10-01T16:46:00Z</dcterms:created>
  <dcterms:modified xsi:type="dcterms:W3CDTF">2016-10-13T18:01:00Z</dcterms:modified>
</cp:coreProperties>
</file>